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84"/>
        <w:spacing w:before="176" w:line="219" w:lineRule="auto"/>
        <w:outlineLvl w:val="0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b/>
          <w:bCs/>
          <w:spacing w:val="6"/>
        </w:rPr>
        <w:t>政务服务办事员考试地图指引</w:t>
      </w:r>
    </w:p>
    <w:p>
      <w:pPr>
        <w:ind w:left="79"/>
        <w:spacing w:before="14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"/>
        </w:rPr>
        <w:t>注：1.乘坐地铁的考生从地铁一号线珠江路站1号口出</w:t>
      </w:r>
    </w:p>
    <w:p>
      <w:pPr>
        <w:ind w:left="564"/>
        <w:spacing w:before="13" w:line="219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b/>
          <w:bCs/>
          <w:spacing w:val="-4"/>
        </w:rPr>
        <w:t>一.</w:t>
      </w:r>
      <w:r>
        <w:rPr>
          <w:rFonts w:ascii="SimSun" w:hAnsi="SimSun" w:eastAsia="SimSun" w:cs="SimSun"/>
          <w:sz w:val="29"/>
          <w:szCs w:val="29"/>
          <w:spacing w:val="-57"/>
        </w:rPr>
        <w:t xml:space="preserve"> </w:t>
      </w:r>
      <w:r>
        <w:rPr>
          <w:rFonts w:ascii="SimSun" w:hAnsi="SimSun" w:eastAsia="SimSun" w:cs="SimSun"/>
          <w:sz w:val="29"/>
          <w:szCs w:val="29"/>
          <w:b/>
          <w:bCs/>
          <w:spacing w:val="-4"/>
        </w:rPr>
        <w:t>工作日路线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6300" w:lineRule="exact"/>
        <w:rPr/>
      </w:pPr>
      <w:r>
        <w:rPr>
          <w:position w:val="-126"/>
        </w:rPr>
        <w:drawing>
          <wp:inline distT="0" distB="0" distL="0" distR="0">
            <wp:extent cx="5340355" cy="400050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0355" cy="4000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00" w:lineRule="exact"/>
        <w:sectPr>
          <w:pgSz w:w="11910" w:h="16840"/>
          <w:pgMar w:top="1431" w:right="1769" w:bottom="0" w:left="1730" w:header="0" w:footer="0" w:gutter="0"/>
        </w:sectPr>
        <w:rPr/>
      </w:pPr>
    </w:p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2"/>
          <w:footerReference w:type="default" r:id="rId3"/>
          <w:pgSz w:w="11910" w:h="16840"/>
          <w:pgMar w:top="1" w:right="0" w:bottom="1" w:left="0" w:header="0" w:footer="0" w:gutter="0"/>
        </w:sectPr>
        <w:rPr/>
      </w:pPr>
    </w:p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pgSz w:w="11910" w:h="16840"/>
          <w:pgMar w:top="1" w:right="0" w:bottom="1" w:left="0" w:header="0" w:footer="0" w:gutter="0"/>
        </w:sectPr>
        <w:rPr/>
      </w:pPr>
    </w:p>
    <w:p>
      <w:pPr>
        <w:spacing w:line="16827" w:lineRule="exact"/>
        <w:rPr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pgSz w:w="11910" w:h="16840"/>
          <w:pgMar w:top="1" w:right="0" w:bottom="1" w:left="0" w:header="0" w:footer="0" w:gutter="0"/>
        </w:sectPr>
        <w:rPr/>
      </w:pP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7160"/>
        <w:spacing w:before="39" w:line="215" w:lineRule="auto"/>
        <w:rPr>
          <w:rFonts w:ascii="SimHei" w:hAnsi="SimHei" w:eastAsia="SimHei" w:cs="SimHei"/>
          <w:sz w:val="12"/>
          <w:szCs w:val="1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-1749546</wp:posOffset>
            </wp:positionV>
            <wp:extent cx="5327725" cy="4000401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725" cy="4000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2"/>
          <w:szCs w:val="12"/>
          <w:color w:val="750510"/>
          <w:spacing w:val="-10"/>
        </w:rPr>
        <w:t>禁止吸烟</w:t>
      </w:r>
    </w:p>
    <w:p>
      <w:pPr>
        <w:ind w:left="7180"/>
        <w:spacing w:line="191" w:lineRule="auto"/>
        <w:rPr>
          <w:rFonts w:ascii="Times New Roman" w:hAnsi="Times New Roman" w:eastAsia="Times New Roman" w:cs="Times New Roman"/>
          <w:sz w:val="12"/>
          <w:szCs w:val="12"/>
        </w:rPr>
      </w:pPr>
      <w:r>
        <w:pict>
          <v:shape id="_x0000_s2" style="position:absolute;margin-left:218.501pt;margin-top:-3.45093pt;mso-position-vertical-relative:text;mso-position-horizontal-relative:text;width:25.85pt;height:9.2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Hei" w:hAnsi="SimHei" w:eastAsia="SimHei" w:cs="SimHei"/>
                      <w:sz w:val="12"/>
                      <w:szCs w:val="12"/>
                    </w:rPr>
                  </w:pPr>
                  <w:r>
                    <w:rPr>
                      <w:rFonts w:ascii="SimHei" w:hAnsi="SimHei" w:eastAsia="SimHei" w:cs="SimHei"/>
                      <w:sz w:val="12"/>
                      <w:szCs w:val="12"/>
                      <w:color w:val="FFFFFF"/>
                      <w:spacing w:val="-1"/>
                    </w:rPr>
                    <w:t>作写限公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12"/>
          <w:szCs w:val="12"/>
          <w:spacing w:val="-6"/>
          <w:w w:val="89"/>
        </w:rPr>
        <w:t>No sokAc</w:t>
      </w:r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3040"/>
        <w:spacing w:before="39" w:line="223" w:lineRule="auto"/>
        <w:rPr>
          <w:rFonts w:ascii="SimHei" w:hAnsi="SimHei" w:eastAsia="SimHei" w:cs="SimHei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-5"/>
        </w:rPr>
        <w:t>iic</w:t>
      </w:r>
      <w:r>
        <w:rPr>
          <w:rFonts w:ascii="SimSun" w:hAnsi="SimSun" w:eastAsia="SimSun" w:cs="SimSun"/>
          <w:sz w:val="12"/>
          <w:szCs w:val="12"/>
          <w:spacing w:val="-26"/>
        </w:rPr>
        <w:t xml:space="preserve"> </w:t>
      </w:r>
      <w:r>
        <w:rPr>
          <w:rFonts w:ascii="SimHei" w:hAnsi="SimHei" w:eastAsia="SimHei" w:cs="SimHei"/>
          <w:sz w:val="12"/>
          <w:szCs w:val="12"/>
          <w:spacing w:val="-5"/>
        </w:rPr>
        <w:t>中智江西</w:t>
      </w:r>
      <w:r>
        <w:rPr>
          <w:rFonts w:ascii="SimHei" w:hAnsi="SimHei" w:eastAsia="SimHei" w:cs="SimHei"/>
          <w:sz w:val="12"/>
          <w:szCs w:val="12"/>
          <w:spacing w:val="-5"/>
        </w:rPr>
        <w:t xml:space="preserve">        </w:t>
      </w:r>
      <w:r>
        <w:rPr>
          <w:rFonts w:ascii="SimSun" w:hAnsi="SimSun" w:eastAsia="SimSun" w:cs="SimSun"/>
          <w:sz w:val="12"/>
          <w:szCs w:val="12"/>
          <w:spacing w:val="-5"/>
        </w:rPr>
        <w:t>Cjic</w:t>
      </w:r>
      <w:r>
        <w:rPr>
          <w:rFonts w:ascii="SimHei" w:hAnsi="SimHei" w:eastAsia="SimHei" w:cs="SimHei"/>
          <w:sz w:val="12"/>
          <w:szCs w:val="12"/>
          <w:spacing w:val="-5"/>
        </w:rPr>
        <w:t>中</w:t>
      </w:r>
      <w:r>
        <w:rPr>
          <w:rFonts w:ascii="SimHei" w:hAnsi="SimHei" w:eastAsia="SimHei" w:cs="SimHei"/>
          <w:sz w:val="12"/>
          <w:szCs w:val="12"/>
          <w:spacing w:val="-6"/>
        </w:rPr>
        <w:t>習江西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3090"/>
        <w:spacing w:before="84" w:line="219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color w:val="C00000"/>
          <w:spacing w:val="19"/>
        </w:rPr>
        <w:t>到达考点门口</w:t>
      </w:r>
    </w:p>
    <w:p>
      <w:pPr>
        <w:spacing w:line="219" w:lineRule="auto"/>
        <w:sectPr>
          <w:pgSz w:w="11910" w:h="16840"/>
          <w:pgMar w:top="400" w:right="1759" w:bottom="400" w:left="1759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83"/>
        <w:spacing w:before="91" w:line="219" w:lineRule="auto"/>
        <w:outlineLvl w:val="6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7"/>
        </w:rPr>
        <w:t>二</w:t>
      </w:r>
      <w:r>
        <w:rPr>
          <w:rFonts w:ascii="SimSun" w:hAnsi="SimSun" w:eastAsia="SimSun" w:cs="SimSun"/>
          <w:sz w:val="28"/>
          <w:szCs w:val="28"/>
          <w:spacing w:val="29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7"/>
        </w:rPr>
        <w:t>.工作日路线</w:t>
      </w:r>
    </w:p>
    <w:p>
      <w:pPr>
        <w:spacing w:before="50" w:line="6350" w:lineRule="exact"/>
        <w:rPr/>
      </w:pPr>
      <w:r>
        <w:rPr>
          <w:position w:val="-127"/>
        </w:rPr>
        <w:drawing>
          <wp:inline distT="0" distB="0" distL="0" distR="0">
            <wp:extent cx="5346708" cy="4032267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708" cy="403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9" w:line="6310" w:lineRule="exact"/>
        <w:rPr/>
      </w:pPr>
      <w:r>
        <w:rPr>
          <w:position w:val="-126"/>
        </w:rPr>
        <w:drawing>
          <wp:inline distT="0" distB="0" distL="0" distR="0">
            <wp:extent cx="5327650" cy="4006816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7650" cy="400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10" w:lineRule="exact"/>
        <w:sectPr>
          <w:pgSz w:w="11910" w:h="16840"/>
          <w:pgMar w:top="400" w:right="1759" w:bottom="400" w:left="1730" w:header="0" w:footer="0" w:gutter="0"/>
        </w:sectPr>
        <w:rPr/>
      </w:pP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3459"/>
        <w:spacing w:before="55" w:line="183" w:lineRule="auto"/>
        <w:rPr>
          <w:rFonts w:ascii="SimSun" w:hAnsi="SimSun" w:eastAsia="SimSun" w:cs="SimSun"/>
          <w:sz w:val="17"/>
          <w:szCs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-682904</wp:posOffset>
            </wp:positionV>
            <wp:extent cx="5372043" cy="796925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72043" cy="7969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7"/>
          <w:szCs w:val="17"/>
        </w:rPr>
        <w:t>9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2759"/>
        <w:spacing w:before="87" w:line="22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color w:val="C00000"/>
          <w:spacing w:val="6"/>
        </w:rPr>
        <w:t>向右转直走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1753"/>
        <w:spacing w:before="88" w:line="22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color w:val="C00000"/>
          <w:spacing w:val="4"/>
        </w:rPr>
        <w:t>右转后直走，穿过农商银行和丽枫酒店大厅，</w:t>
      </w:r>
    </w:p>
    <w:p>
      <w:pPr>
        <w:ind w:left="1749"/>
        <w:spacing w:before="322" w:line="22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color w:val="C00000"/>
          <w:spacing w:val="10"/>
        </w:rPr>
        <w:t>直走乘坐电梯</w:t>
      </w:r>
    </w:p>
    <w:p>
      <w:pPr>
        <w:spacing w:line="220" w:lineRule="auto"/>
        <w:sectPr>
          <w:pgSz w:w="11910" w:h="16840"/>
          <w:pgMar w:top="400" w:right="1740" w:bottom="400" w:left="1710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firstLine="10"/>
        <w:spacing w:line="6340" w:lineRule="exact"/>
        <w:rPr/>
      </w:pPr>
      <w:r>
        <w:rPr>
          <w:position w:val="-126"/>
        </w:rPr>
        <w:drawing>
          <wp:inline distT="0" distB="0" distL="0" distR="0">
            <wp:extent cx="5314943" cy="4025851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402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4589"/>
        <w:spacing w:before="33" w:line="202" w:lineRule="auto"/>
        <w:rPr>
          <w:rFonts w:ascii="SimHei" w:hAnsi="SimHei" w:eastAsia="SimHei" w:cs="SimHei"/>
          <w:sz w:val="10"/>
          <w:szCs w:val="1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-1807485</wp:posOffset>
            </wp:positionV>
            <wp:extent cx="5346632" cy="403857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46632" cy="403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"/>
          <w:szCs w:val="7"/>
          <w:color w:val="FFFFFF"/>
          <w:spacing w:val="1"/>
        </w:rPr>
        <w:t>药限公</w:t>
      </w:r>
      <w:r>
        <w:rPr>
          <w:rFonts w:ascii="SimSun" w:hAnsi="SimSun" w:eastAsia="SimSun" w:cs="SimSun"/>
          <w:sz w:val="7"/>
          <w:szCs w:val="7"/>
          <w:color w:val="FFFFFF"/>
        </w:rPr>
        <w:t xml:space="preserve">            </w:t>
      </w:r>
      <w:r>
        <w:rPr>
          <w:rFonts w:ascii="SimSun" w:hAnsi="SimSun" w:eastAsia="SimSun" w:cs="SimSun"/>
          <w:sz w:val="10"/>
          <w:szCs w:val="10"/>
          <w:color w:val="FFFFFF"/>
          <w:spacing w:val="1"/>
          <w:position w:val="1"/>
        </w:rPr>
        <w:t>19                                </w:t>
      </w:r>
      <w:r>
        <w:rPr>
          <w:sz w:val="10"/>
          <w:szCs w:val="10"/>
          <w:position w:val="-10"/>
        </w:rPr>
        <w:drawing>
          <wp:inline distT="0" distB="0" distL="0" distR="0">
            <wp:extent cx="133332" cy="120728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32" cy="12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10"/>
          <w:szCs w:val="10"/>
          <w:color w:val="92111E"/>
          <w:spacing w:val="1"/>
        </w:rPr>
        <w:t>禁止吸烟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2980"/>
        <w:spacing w:before="48" w:line="235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24"/>
        </w:rPr>
        <w:t>ciic</w:t>
      </w:r>
      <w:r>
        <w:rPr>
          <w:rFonts w:ascii="SimHei" w:hAnsi="SimHei" w:eastAsia="SimHei" w:cs="SimHei"/>
          <w:sz w:val="15"/>
          <w:szCs w:val="15"/>
          <w:spacing w:val="-24"/>
        </w:rPr>
        <w:t>中智江西</w:t>
      </w:r>
      <w:r>
        <w:rPr>
          <w:rFonts w:ascii="SimHei" w:hAnsi="SimHei" w:eastAsia="SimHei" w:cs="SimHei"/>
          <w:sz w:val="15"/>
          <w:szCs w:val="15"/>
          <w:spacing w:val="4"/>
        </w:rPr>
        <w:t xml:space="preserve">      </w:t>
      </w:r>
      <w:r>
        <w:rPr>
          <w:rFonts w:ascii="SimSun" w:hAnsi="SimSun" w:eastAsia="SimSun" w:cs="SimSun"/>
          <w:sz w:val="15"/>
          <w:szCs w:val="15"/>
          <w:spacing w:val="-24"/>
        </w:rPr>
        <w:t>cjic</w:t>
      </w:r>
      <w:r>
        <w:rPr>
          <w:rFonts w:ascii="SimHei" w:hAnsi="SimHei" w:eastAsia="SimHei" w:cs="SimHei"/>
          <w:sz w:val="15"/>
          <w:szCs w:val="15"/>
          <w:spacing w:val="-24"/>
        </w:rPr>
        <w:t>中智江西</w:t>
      </w:r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3169"/>
        <w:spacing w:before="91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color w:val="C00000"/>
          <w:spacing w:val="3"/>
        </w:rPr>
        <w:t>到达考点门口</w:t>
      </w:r>
    </w:p>
    <w:sectPr>
      <w:pgSz w:w="11910" w:h="16840"/>
      <w:pgMar w:top="400" w:right="1750" w:bottom="400" w:left="17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png"/><Relationship Id="rId4" Type="http://schemas.openxmlformats.org/officeDocument/2006/relationships/image" Target="media/image2.png"/><Relationship Id="rId3" Type="http://schemas.openxmlformats.org/officeDocument/2006/relationships/footer" Target="footer1.xml"/><Relationship Id="rId2" Type="http://schemas.openxmlformats.org/officeDocument/2006/relationships/header" Target="header1.xml"/><Relationship Id="rId16" Type="http://schemas.openxmlformats.org/officeDocument/2006/relationships/fontTable" Target="fontTable.xml"/><Relationship Id="rId15" Type="http://schemas.openxmlformats.org/officeDocument/2006/relationships/styles" Target="styles.xml"/><Relationship Id="rId14" Type="http://schemas.openxmlformats.org/officeDocument/2006/relationships/settings" Target="settings.xml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2024-06-03T10:57:16Z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2024-06-03T10:57:18</vt:filetime>
  </property>
  <property fmtid="{D5CDD505-2E9C-101B-9397-08002B2CF9AE}" pid="4" name="UsrData">
    <vt:lpwstr>665d3107218a83001f81832awl</vt:lpwstr>
  </property>
</Properties>
</file>