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default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  <w:t>评价鉴定程序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 w:ascii="Times New Roman" w:hAnsi="Times New Roman" w:eastAsia="仿宋"/>
          <w:kern w:val="0"/>
          <w:szCs w:val="21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4724400</wp:posOffset>
                </wp:positionH>
                <wp:positionV relativeFrom="paragraph">
                  <wp:posOffset>3757930</wp:posOffset>
                </wp:positionV>
                <wp:extent cx="1679575" cy="684530"/>
                <wp:effectExtent l="21590" t="6350" r="13335" b="223520"/>
                <wp:wrapNone/>
                <wp:docPr id="4" name="圆角矩形标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697855" y="5532755"/>
                          <a:ext cx="1679575" cy="684530"/>
                        </a:xfrm>
                        <a:prstGeom prst="wedgeRoundRectCallout">
                          <a:avLst>
                            <a:gd name="adj1" fmla="val -49320"/>
                            <a:gd name="adj2" fmla="val 78065"/>
                            <a:gd name="adj3" fmla="val 16667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兰米大黑" w:hAnsi="兰米大黑" w:eastAsia="兰米大黑" w:cs="兰米大黑"/>
                                <w:color w:val="000000" w:themeColor="text1"/>
                                <w:kern w:val="0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兰米大黑" w:hAnsi="兰米大黑" w:eastAsia="兰米大黑" w:cs="兰米大黑"/>
                                <w:b w:val="0"/>
                                <w:bCs w:val="0"/>
                                <w:color w:val="000000" w:themeColor="text1"/>
                                <w:kern w:val="0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两年内初次补考免费，第二次开始 150 元/次</w:t>
                            </w: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margin-left:372pt;margin-top:295.9pt;height:53.9pt;width:132.25pt;z-index:251659264;v-text-anchor:middle;mso-width-relative:page;mso-height-relative:page;" filled="f" stroked="t" coordsize="21600,21600" o:gfxdata="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" adj="147,27662,14400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兰米大黑" w:hAnsi="兰米大黑" w:eastAsia="兰米大黑" w:cs="兰米大黑"/>
                          <w:color w:val="000000" w:themeColor="text1"/>
                          <w:kern w:val="0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兰米大黑" w:hAnsi="兰米大黑" w:eastAsia="兰米大黑" w:cs="兰米大黑"/>
                          <w:b w:val="0"/>
                          <w:bCs w:val="0"/>
                          <w:color w:val="000000" w:themeColor="text1"/>
                          <w:kern w:val="0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两年内初次补考免费，第二次开始 150 元/次</w:t>
                      </w:r>
                    </w:p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4124325" cy="6828155"/>
            <wp:effectExtent l="0" t="0" r="9525" b="1079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682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420" w:firstLineChars="200"/>
        <w:textAlignment w:val="auto"/>
        <w:rPr>
          <w:rFonts w:hint="default" w:ascii="Times New Roman" w:hAnsi="Times New Roman" w:eastAsia="仿宋"/>
          <w:kern w:val="0"/>
          <w:szCs w:val="21"/>
          <w:lang w:val="en-US" w:eastAsia="zh-CN"/>
        </w:rPr>
      </w:pPr>
    </w:p>
    <w:sectPr>
      <w:footerReference r:id="rId3" w:type="default"/>
      <w:pgSz w:w="11906" w:h="16838"/>
      <w:pgMar w:top="1610" w:right="1463" w:bottom="161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3FF2F6D1-4D9A-44A7-93D8-8480CE73C677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899B5E4C-D426-4184-BBA0-806276197FF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525E7E00-74EE-450C-8A87-CE5DC2525E0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字由点字奇巧">
    <w:panose1 w:val="00020600040101010101"/>
    <w:charset w:val="86"/>
    <w:family w:val="auto"/>
    <w:pitch w:val="default"/>
    <w:sig w:usb0="8000006F" w:usb1="1A41000A" w:usb2="00000016" w:usb3="00000000" w:csb0="0004009F" w:csb1="00000000"/>
  </w:font>
  <w:font w:name="兰米大黑">
    <w:panose1 w:val="02000503000000000000"/>
    <w:charset w:val="86"/>
    <w:family w:val="auto"/>
    <w:pitch w:val="default"/>
    <w:sig w:usb0="8000002F" w:usb1="084164F8" w:usb2="00000012" w:usb3="00000000" w:csb0="00040001" w:csb1="00000000"/>
    <w:embedRegular r:id="rId4" w:fontKey="{E15BCE85-BD90-463B-B139-85D61030E38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8849F8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2E6FE6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6644CA8"/>
    <w:rsid w:val="36B11101"/>
    <w:rsid w:val="370D4026"/>
    <w:rsid w:val="373E2203"/>
    <w:rsid w:val="374E074C"/>
    <w:rsid w:val="37572C08"/>
    <w:rsid w:val="38D64E9F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1F16C7C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A8532C"/>
    <w:rsid w:val="78C0067E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</Words>
  <Characters>9</Characters>
  <Lines>1</Lines>
  <Paragraphs>1</Paragraphs>
  <TotalTime>12</TotalTime>
  <ScaleCrop>false</ScaleCrop>
  <LinksUpToDate>false</LinksUpToDate>
  <CharactersWithSpaces>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2024-06-29T02:30:25Z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5241F0C434994E64B759D98ECAE1CEB7_13</vt:lpwstr>
  </property>
</Properties>
</file>